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41A7A" w:rsidRDefault="00041A7A">
      <w:r>
        <w:rPr>
          <w:noProof/>
        </w:rPr>
        <w:drawing>
          <wp:inline distT="0" distB="0" distL="0" distR="0">
            <wp:extent cx="6858000" cy="5486400"/>
            <wp:effectExtent l="0" t="0" r="0" b="0"/>
            <wp:docPr id="5" name="Picture 5" descr="https://images-cdn.kahoot.it/dc46de98-bc1b-4d01-ba54-faf5bd3512b4?auto=webp&amp;width=1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ages-cdn.kahoot.it/dc46de98-bc1b-4d01-ba54-faf5bd3512b4?auto=webp&amp;width=100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A7A" w:rsidRDefault="00041A7A"/>
    <w:p w:rsidR="007762DC" w:rsidRDefault="007762DC">
      <w:r w:rsidRPr="00041A7A">
        <w:rPr>
          <w:rFonts w:ascii="Poppins" w:eastAsia="Times New Roman" w:hAnsi="Poppins" w:cs="Times New Roman"/>
          <w:noProof/>
          <w:color w:val="0000FF"/>
          <w:sz w:val="2"/>
          <w:szCs w:val="2"/>
          <w:highlight w:val="black"/>
        </w:rPr>
        <w:drawing>
          <wp:inline distT="0" distB="0" distL="0" distR="0" wp14:anchorId="39C1A001" wp14:editId="54241B08">
            <wp:extent cx="6858000" cy="965664"/>
            <wp:effectExtent l="0" t="0" r="0" b="6350"/>
            <wp:docPr id="1" name="Picture 1" descr="Native Youth Sexual Health Network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ative Youth Sexual Health Network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965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41A7A" w:rsidRDefault="00041A7A">
      <w:r>
        <w:rPr>
          <w:noProof/>
        </w:rPr>
        <w:lastRenderedPageBreak/>
        <w:drawing>
          <wp:inline distT="0" distB="0" distL="0" distR="0">
            <wp:extent cx="6858000" cy="5484078"/>
            <wp:effectExtent l="0" t="0" r="0" b="2540"/>
            <wp:docPr id="7" name="Picture 7" descr="moosestewme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oosestewmem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5484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A7A" w:rsidRDefault="00041A7A"/>
    <w:p w:rsidR="00041A7A" w:rsidRPr="00041A7A" w:rsidRDefault="00041A7A" w:rsidP="00041A7A">
      <w:pPr>
        <w:shd w:val="clear" w:color="auto" w:fill="FFFFFF"/>
        <w:spacing w:after="0" w:line="240" w:lineRule="auto"/>
        <w:rPr>
          <w:rFonts w:ascii="Poppins" w:eastAsia="Times New Roman" w:hAnsi="Poppins" w:cs="Times New Roman"/>
          <w:color w:val="000000"/>
          <w:sz w:val="2"/>
          <w:szCs w:val="2"/>
        </w:rPr>
      </w:pPr>
      <w:r w:rsidRPr="00041A7A">
        <w:rPr>
          <w:rFonts w:ascii="Poppins" w:eastAsia="Times New Roman" w:hAnsi="Poppins" w:cs="Times New Roman"/>
          <w:noProof/>
          <w:color w:val="0000FF"/>
          <w:sz w:val="2"/>
          <w:szCs w:val="2"/>
          <w:highlight w:val="black"/>
        </w:rPr>
        <w:drawing>
          <wp:inline distT="0" distB="0" distL="0" distR="0">
            <wp:extent cx="7085084" cy="998209"/>
            <wp:effectExtent l="0" t="0" r="1905" b="0"/>
            <wp:docPr id="6" name="Picture 6" descr="Native Youth Sexual Health Network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ative Youth Sexual Health Network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4044" cy="1068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A7A" w:rsidRDefault="00041A7A"/>
    <w:sectPr w:rsidR="00041A7A" w:rsidSect="00C300F1">
      <w:pgSz w:w="12240" w:h="15840"/>
      <w:pgMar w:top="720" w:right="720" w:bottom="432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00F1"/>
    <w:rsid w:val="00041A7A"/>
    <w:rsid w:val="002A61C3"/>
    <w:rsid w:val="007762DC"/>
    <w:rsid w:val="00817386"/>
    <w:rsid w:val="00C300F1"/>
    <w:rsid w:val="00C54780"/>
    <w:rsid w:val="00E06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2DE57D"/>
  <w15:chartTrackingRefBased/>
  <w15:docId w15:val="{5FA85E7C-38C1-4AD5-AAF6-47DCBDCE1C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6179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914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www.nativeyouthsexualhealth.com/" TargetMode="External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Eveline Buehlmann</dc:creator>
  <cp:keywords/>
  <dc:description/>
  <cp:lastModifiedBy>Eveline Buehlmann</cp:lastModifiedBy>
  <cp:revision>7</cp:revision>
  <dcterms:created xsi:type="dcterms:W3CDTF">2023-10-13T22:52:00Z</dcterms:created>
  <dcterms:modified xsi:type="dcterms:W3CDTF">2023-10-14T16:04:00Z</dcterms:modified>
</cp:coreProperties>
</file>